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5"/>
        <w:jc w:val="center"/>
        <w:rPr>
          <w:rFonts w:ascii="仿宋_GB2312" w:hAnsi="仿宋_GB2312" w:eastAsia="仿宋_GB2312" w:cs="仿宋_GB2312"/>
          <w:color w:val="000000"/>
          <w:sz w:val="36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0"/>
          <w:sz w:val="96"/>
          <w:szCs w:val="44"/>
        </w:rPr>
        <w:t>五 寨 司 法 简 报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期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五寨县司法局                        20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日</w:t>
      </w:r>
    </w:p>
    <w:p>
      <w:pPr>
        <w:widowControl/>
        <w:adjustRightInd w:val="0"/>
        <w:snapToGrid w:val="0"/>
        <w:spacing w:after="200" w:line="540" w:lineRule="exac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FF0000"/>
          <w:sz w:val="28"/>
          <w:szCs w:val="44"/>
          <w:u w:val="thick"/>
        </w:rPr>
        <w:t xml:space="preserve">                                                          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五寨县司法局组织开展行政执法人员公共法律知识考试工作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为进一步贯彻省、市关于行政执法证件新申办工作的部署要求，做好202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年行政执法人员培训考试工作，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五寨县</w:t>
      </w:r>
      <w:r>
        <w:rPr>
          <w:rFonts w:hint="eastAsia" w:ascii="仿宋" w:hAnsi="仿宋" w:eastAsia="仿宋" w:cs="仿宋"/>
          <w:sz w:val="32"/>
          <w:szCs w:val="32"/>
        </w:rPr>
        <w:t>司法局组织开展了202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年行政执法人员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</w:rPr>
        <w:t>法律知识考试，全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新申办行政执法证件人员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共26人考试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此次考试全程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司法局参与监考，全方位、多角度保证行政执法人员资格考试不走过场、不走形式。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e.so.com/search/eclk?p=59fbKnWIEfmOPMrkd_UMyTNHypf7jqBE0BdtFUYG26t-7gf-cfb2yjSHWDty58bwDLCHiru41r_U02u8oJdpXjvdpxmtHErNudIhhH0d5cSrqIdRys2tdBUuobJFo3sDkSRghIp0yoCBz6UNFxFbYgC2ZNxSs2BslInZ5IZvIyaghPgJ_c8KQuxPQIluOVD1oqUmggfr8pHDYlX_9xNwgLIMo_ckP8yR8wLFEnyPHS1bgsDgcDDjpww8ABve3q7zY9bYfc9eNtmMwzR7M-9tlCxQNCAQU1Sp-Fhkx5dvlm1KNrf3YIuPgeF21QwVyXeH0L6-BlXFzdT2Gw7LtuLjPwAogfXxNHYVWynb0UkC5krMM_fUQggehUSsxOfzBxY4w5pUx_93ppJtG9vWSTUqR0PNFc_PP4S8mmhA7dWsMepvuwa1R3CS8vQky_VCNsg0PXw6RdpQNGtbvVEWjUztm61Jo3QsrsYod6YofTmA7RIbvnWBSPWB332Lxt1eum-aI3KPA24d7fzZY43ytR_Z3ufm34vJ1zIp4tnOteHj_hmhu4h2TzD1rl2t8YQlwupq68tOxDjS3pCBtNmfK8KpXOP08XvwTJZwKlgPpOM3clbbH_c308EivrL2s5loyGasv6XchBU0e-tn5wYyTOoeRRSAXlgrh5FGMMaG_bhjFuN8ieJm_k-NCH1nbiefM2_K_zIgYkaa1IS2a5J5Ww&amp;ns=0&amp;v=2&amp;at=&amp;aurl=aHR0cDovL3l4dGcudGFvamlrZS5jb20uY24vdGcvdHRmYy5odG1sP3NjPWtSQTRWYTZtVGY&amp;sig=a4f4&amp;bt=0&amp;dd=__EVENT_TIME_START__&amp;ud=__EVENT_TIME_END__&amp;st=__EVENT_TIME_START__&amp;lm_extend=ctype:29|lmbid:52|jt:1|maxbid:4390929,4390930,4390945,4390965,4390978,4390996,4391026,4391042,4391463,4391490,4391504,4391537,4391552,4456453,4456458,4456713,4456964,4457014,4457016,4457029,4457057,4457062,4457064,4457072,4457073|sadspace:" \t "https://www.360kuai.com/pc/_blank"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此次专业法律考试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采用无纸化统一闭卷方式，参加人员携带个人身份证和一部考试手机，通过扫描微信二维码进入平台，阅读诚信考试说明后，进入考试界面开始答题。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次考试是促进严格规范公正文明执法的基础性工作，是加强行政执法队伍管理的具体举措，促使全体行政执法人员更加自觉学习法律法规、文件和业务知识，变“要我学”为“我要学”，进一步提升执法水平和服务能力，提高执法人员自身素质，为全力推进依法行政、法治政府建设工作进程做出贡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BA3994-907D-4844-8907-483DEB8D87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490DAAAE-71A9-497D-A424-DC4F149BC6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B4FB68A-6811-4DAE-B25A-8C4849C49C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2CA4FD8-5A7F-44D6-95E9-C71BC28935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N2Q1ZDdkNTFjOTc1MWEwNDY1NTc3ZGM2MGYyMDYifQ=="/>
  </w:docVars>
  <w:rsids>
    <w:rsidRoot w:val="00000000"/>
    <w:rsid w:val="03A8766C"/>
    <w:rsid w:val="263963DF"/>
    <w:rsid w:val="26B219D6"/>
    <w:rsid w:val="2D7118B7"/>
    <w:rsid w:val="6C37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00"/>
      <w:u w:val="none"/>
    </w:rPr>
  </w:style>
  <w:style w:type="character" w:customStyle="1" w:styleId="9">
    <w:name w:val="last-child8"/>
    <w:basedOn w:val="4"/>
    <w:qFormat/>
    <w:uiPriority w:val="0"/>
  </w:style>
  <w:style w:type="character" w:customStyle="1" w:styleId="10">
    <w:name w:val="item"/>
    <w:basedOn w:val="4"/>
    <w:qFormat/>
    <w:uiPriority w:val="0"/>
    <w:rPr>
      <w:color w:val="333333"/>
      <w:sz w:val="18"/>
      <w:szCs w:val="18"/>
      <w:shd w:val="clear" w:fill="F4F4F5"/>
    </w:rPr>
  </w:style>
  <w:style w:type="character" w:customStyle="1" w:styleId="11">
    <w:name w:val="hover12"/>
    <w:basedOn w:val="4"/>
    <w:qFormat/>
    <w:uiPriority w:val="0"/>
  </w:style>
  <w:style w:type="character" w:customStyle="1" w:styleId="12">
    <w:name w:val="first-child2"/>
    <w:basedOn w:val="4"/>
    <w:qFormat/>
    <w:uiPriority w:val="0"/>
    <w:rPr>
      <w:color w:val="999999"/>
      <w:sz w:val="18"/>
      <w:szCs w:val="18"/>
    </w:rPr>
  </w:style>
  <w:style w:type="character" w:customStyle="1" w:styleId="13">
    <w:name w:val="first-child"/>
    <w:basedOn w:val="4"/>
    <w:qFormat/>
    <w:uiPriority w:val="0"/>
    <w:rPr>
      <w:color w:val="999999"/>
      <w:sz w:val="18"/>
      <w:szCs w:val="18"/>
    </w:rPr>
  </w:style>
  <w:style w:type="character" w:customStyle="1" w:styleId="14">
    <w:name w:val="hover11"/>
    <w:basedOn w:val="4"/>
    <w:qFormat/>
    <w:uiPriority w:val="0"/>
  </w:style>
  <w:style w:type="character" w:customStyle="1" w:styleId="15">
    <w:name w:val="post_wemedia_info1"/>
    <w:basedOn w:val="4"/>
    <w:qFormat/>
    <w:uiPriority w:val="0"/>
  </w:style>
  <w:style w:type="character" w:customStyle="1" w:styleId="16">
    <w:name w:val="last-child"/>
    <w:basedOn w:val="4"/>
    <w:qFormat/>
    <w:uiPriority w:val="0"/>
  </w:style>
  <w:style w:type="character" w:customStyle="1" w:styleId="17">
    <w:name w:val="hov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2021-11-03T02:28:00Z</dcterms:created>
  <dc:creator>Administrator</dc:creator>
  <cp:lastModifiedBy>Administrator</cp:lastModifiedBy>
  <dcterms:modified xsi:type="dcterms:W3CDTF">2024-07-31T02:26:43Z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85004AA75BF94B1AA5C1973FF1DAB131_13</vt:lpwstr>
  </property>
</Properties>
</file>